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98" w:rsidRDefault="00C84398" w:rsidP="00C843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C84398">
        <w:rPr>
          <w:rFonts w:ascii="Times New Roman" w:hAnsi="Times New Roman" w:cs="Times New Roman"/>
          <w:b/>
          <w:sz w:val="28"/>
          <w:szCs w:val="28"/>
        </w:rPr>
        <w:t>Рекомендуемые формы контроля знаний</w:t>
      </w:r>
    </w:p>
    <w:p w:rsidR="00C84398" w:rsidRPr="00C84398" w:rsidRDefault="00C84398" w:rsidP="00C843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bookmarkEnd w:id="0"/>
    <w:p w:rsidR="00C84398" w:rsidRPr="00C84398" w:rsidRDefault="00C84398" w:rsidP="00C843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4398">
        <w:rPr>
          <w:rFonts w:ascii="Times New Roman" w:hAnsi="Times New Roman" w:cs="Times New Roman"/>
          <w:sz w:val="28"/>
          <w:szCs w:val="28"/>
        </w:rPr>
        <w:t>1.</w:t>
      </w:r>
      <w:r w:rsidRPr="00C84398">
        <w:rPr>
          <w:rFonts w:ascii="Times New Roman" w:hAnsi="Times New Roman" w:cs="Times New Roman"/>
          <w:sz w:val="28"/>
          <w:szCs w:val="28"/>
        </w:rPr>
        <w:tab/>
        <w:t xml:space="preserve">Реферативные работы </w:t>
      </w:r>
    </w:p>
    <w:p w:rsidR="00C84398" w:rsidRPr="00C84398" w:rsidRDefault="00C84398" w:rsidP="00C843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4398">
        <w:rPr>
          <w:rFonts w:ascii="Times New Roman" w:hAnsi="Times New Roman" w:cs="Times New Roman"/>
          <w:sz w:val="28"/>
          <w:szCs w:val="28"/>
        </w:rPr>
        <w:t>2.</w:t>
      </w:r>
      <w:r w:rsidRPr="00C84398">
        <w:rPr>
          <w:rFonts w:ascii="Times New Roman" w:hAnsi="Times New Roman" w:cs="Times New Roman"/>
          <w:sz w:val="28"/>
          <w:szCs w:val="28"/>
        </w:rPr>
        <w:tab/>
        <w:t xml:space="preserve">Контрольные работы </w:t>
      </w:r>
    </w:p>
    <w:p w:rsidR="00C84398" w:rsidRPr="00C84398" w:rsidRDefault="00C84398" w:rsidP="00C843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4398" w:rsidRPr="00C84398" w:rsidRDefault="00C84398" w:rsidP="00C843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4398" w:rsidRDefault="00C84398" w:rsidP="00C843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4398">
        <w:rPr>
          <w:rFonts w:ascii="Times New Roman" w:hAnsi="Times New Roman" w:cs="Times New Roman"/>
          <w:b/>
          <w:sz w:val="28"/>
          <w:szCs w:val="28"/>
        </w:rPr>
        <w:t>Рекомендуемые темы реферативных работ</w:t>
      </w:r>
    </w:p>
    <w:p w:rsidR="00C84398" w:rsidRPr="00C84398" w:rsidRDefault="00C84398" w:rsidP="00C843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4398" w:rsidRPr="00C84398" w:rsidRDefault="00C84398" w:rsidP="00C843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4398">
        <w:rPr>
          <w:rFonts w:ascii="Times New Roman" w:hAnsi="Times New Roman" w:cs="Times New Roman"/>
          <w:sz w:val="28"/>
          <w:szCs w:val="28"/>
        </w:rPr>
        <w:t>1.</w:t>
      </w:r>
      <w:r w:rsidRPr="00C84398">
        <w:rPr>
          <w:rFonts w:ascii="Times New Roman" w:hAnsi="Times New Roman" w:cs="Times New Roman"/>
          <w:sz w:val="28"/>
          <w:szCs w:val="28"/>
        </w:rPr>
        <w:tab/>
        <w:t xml:space="preserve">Место стиля в системе практического применения языка. </w:t>
      </w:r>
    </w:p>
    <w:p w:rsidR="00C84398" w:rsidRPr="00C84398" w:rsidRDefault="00C84398" w:rsidP="00C843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4398">
        <w:rPr>
          <w:rFonts w:ascii="Times New Roman" w:hAnsi="Times New Roman" w:cs="Times New Roman"/>
          <w:sz w:val="28"/>
          <w:szCs w:val="28"/>
        </w:rPr>
        <w:t>2.</w:t>
      </w:r>
      <w:r w:rsidRPr="00C84398">
        <w:rPr>
          <w:rFonts w:ascii="Times New Roman" w:hAnsi="Times New Roman" w:cs="Times New Roman"/>
          <w:sz w:val="28"/>
          <w:szCs w:val="28"/>
        </w:rPr>
        <w:tab/>
        <w:t xml:space="preserve">Объектный аспект жанрово-стилистической системы словесного произведения. </w:t>
      </w:r>
    </w:p>
    <w:p w:rsidR="00C84398" w:rsidRPr="00C84398" w:rsidRDefault="00C84398" w:rsidP="00C843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4398">
        <w:rPr>
          <w:rFonts w:ascii="Times New Roman" w:hAnsi="Times New Roman" w:cs="Times New Roman"/>
          <w:sz w:val="28"/>
          <w:szCs w:val="28"/>
        </w:rPr>
        <w:t>3.</w:t>
      </w:r>
      <w:r w:rsidRPr="00C84398">
        <w:rPr>
          <w:rFonts w:ascii="Times New Roman" w:hAnsi="Times New Roman" w:cs="Times New Roman"/>
          <w:sz w:val="28"/>
          <w:szCs w:val="28"/>
        </w:rPr>
        <w:tab/>
        <w:t xml:space="preserve">Языковые средства реализации стиля словесного произведения. </w:t>
      </w:r>
    </w:p>
    <w:p w:rsidR="00C84398" w:rsidRPr="00C84398" w:rsidRDefault="00C84398" w:rsidP="00C843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4398">
        <w:rPr>
          <w:rFonts w:ascii="Times New Roman" w:hAnsi="Times New Roman" w:cs="Times New Roman"/>
          <w:sz w:val="28"/>
          <w:szCs w:val="28"/>
        </w:rPr>
        <w:t>4.</w:t>
      </w:r>
      <w:r w:rsidRPr="00C84398">
        <w:rPr>
          <w:rFonts w:ascii="Times New Roman" w:hAnsi="Times New Roman" w:cs="Times New Roman"/>
          <w:sz w:val="28"/>
          <w:szCs w:val="28"/>
        </w:rPr>
        <w:tab/>
        <w:t xml:space="preserve">Специфика создания и </w:t>
      </w:r>
      <w:proofErr w:type="gramStart"/>
      <w:r w:rsidRPr="00C84398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Pr="00C84398">
        <w:rPr>
          <w:rFonts w:ascii="Times New Roman" w:hAnsi="Times New Roman" w:cs="Times New Roman"/>
          <w:sz w:val="28"/>
          <w:szCs w:val="28"/>
        </w:rPr>
        <w:t xml:space="preserve"> письменных и устных официально-деловых жанров. </w:t>
      </w:r>
    </w:p>
    <w:p w:rsidR="00C84398" w:rsidRPr="00C84398" w:rsidRDefault="00C84398" w:rsidP="00C843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4398" w:rsidRPr="00C84398" w:rsidRDefault="00C84398" w:rsidP="00C843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4398" w:rsidRDefault="00C84398" w:rsidP="00C843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4398">
        <w:rPr>
          <w:rFonts w:ascii="Times New Roman" w:hAnsi="Times New Roman" w:cs="Times New Roman"/>
          <w:b/>
          <w:sz w:val="28"/>
          <w:szCs w:val="28"/>
        </w:rPr>
        <w:t>Рекомендуемые темы контрольных работ</w:t>
      </w:r>
    </w:p>
    <w:p w:rsidR="00C84398" w:rsidRPr="00C84398" w:rsidRDefault="00C84398" w:rsidP="00C843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4398" w:rsidRPr="00C84398" w:rsidRDefault="00C84398" w:rsidP="00C843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4398">
        <w:rPr>
          <w:rFonts w:ascii="Times New Roman" w:hAnsi="Times New Roman" w:cs="Times New Roman"/>
          <w:sz w:val="28"/>
          <w:szCs w:val="28"/>
        </w:rPr>
        <w:t>1.</w:t>
      </w:r>
      <w:r w:rsidRPr="00C84398">
        <w:rPr>
          <w:rFonts w:ascii="Times New Roman" w:hAnsi="Times New Roman" w:cs="Times New Roman"/>
          <w:sz w:val="28"/>
          <w:szCs w:val="28"/>
        </w:rPr>
        <w:tab/>
        <w:t xml:space="preserve">Написание писем-запросов. </w:t>
      </w:r>
    </w:p>
    <w:p w:rsidR="00C84398" w:rsidRPr="00C84398" w:rsidRDefault="00C84398" w:rsidP="00C843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4398">
        <w:rPr>
          <w:rFonts w:ascii="Times New Roman" w:hAnsi="Times New Roman" w:cs="Times New Roman"/>
          <w:sz w:val="28"/>
          <w:szCs w:val="28"/>
        </w:rPr>
        <w:t>2.</w:t>
      </w:r>
      <w:r w:rsidRPr="00C84398">
        <w:rPr>
          <w:rFonts w:ascii="Times New Roman" w:hAnsi="Times New Roman" w:cs="Times New Roman"/>
          <w:sz w:val="28"/>
          <w:szCs w:val="28"/>
        </w:rPr>
        <w:tab/>
        <w:t xml:space="preserve">Составление факсов и электронных сообщений. </w:t>
      </w:r>
    </w:p>
    <w:p w:rsidR="00C84398" w:rsidRPr="00C84398" w:rsidRDefault="00C84398" w:rsidP="00C843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4398">
        <w:rPr>
          <w:rFonts w:ascii="Times New Roman" w:hAnsi="Times New Roman" w:cs="Times New Roman"/>
          <w:sz w:val="28"/>
          <w:szCs w:val="28"/>
        </w:rPr>
        <w:t>3.</w:t>
      </w:r>
      <w:r w:rsidRPr="00C84398">
        <w:rPr>
          <w:rFonts w:ascii="Times New Roman" w:hAnsi="Times New Roman" w:cs="Times New Roman"/>
          <w:sz w:val="28"/>
          <w:szCs w:val="28"/>
        </w:rPr>
        <w:tab/>
        <w:t xml:space="preserve">Написание макета телефонного разговора. </w:t>
      </w:r>
    </w:p>
    <w:p w:rsidR="00850892" w:rsidRPr="00C84398" w:rsidRDefault="00C84398" w:rsidP="00C8439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4398">
        <w:rPr>
          <w:rFonts w:ascii="Times New Roman" w:hAnsi="Times New Roman" w:cs="Times New Roman"/>
          <w:sz w:val="28"/>
          <w:szCs w:val="28"/>
        </w:rPr>
        <w:t>4.</w:t>
      </w:r>
      <w:r w:rsidRPr="00C84398">
        <w:rPr>
          <w:rFonts w:ascii="Times New Roman" w:hAnsi="Times New Roman" w:cs="Times New Roman"/>
          <w:sz w:val="28"/>
          <w:szCs w:val="28"/>
        </w:rPr>
        <w:tab/>
        <w:t>Написание типового договора.</w:t>
      </w:r>
    </w:p>
    <w:sectPr w:rsidR="00850892" w:rsidRPr="00C8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98"/>
    <w:rsid w:val="00850892"/>
    <w:rsid w:val="00C8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EE4D00-6D6C-4D64-BC7B-FA584A5F1D61}"/>
</file>

<file path=customXml/itemProps2.xml><?xml version="1.0" encoding="utf-8"?>
<ds:datastoreItem xmlns:ds="http://schemas.openxmlformats.org/officeDocument/2006/customXml" ds:itemID="{1D431962-571E-4323-A8E1-770E1A8B365E}"/>
</file>

<file path=customXml/itemProps3.xml><?xml version="1.0" encoding="utf-8"?>
<ds:datastoreItem xmlns:ds="http://schemas.openxmlformats.org/officeDocument/2006/customXml" ds:itemID="{30CB471E-3485-4552-A068-70BF66AD2D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2017-02-24T20:01:00Z</dcterms:created>
  <dcterms:modified xsi:type="dcterms:W3CDTF">2017-02-24T20:03:00Z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